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185256">
      <w:pPr>
        <w:ind w:right="-180"/>
        <w:jc w:val="both"/>
        <w:rPr>
          <w:rFonts w:hint="default"/>
          <w:sz w:val="24"/>
          <w:szCs w:val="24"/>
          <w:lang w:val="ro-RO"/>
        </w:rPr>
      </w:pPr>
      <w:r>
        <w:rPr>
          <w:rFonts w:hint="default" w:ascii="Times New Roman" w:hAnsi="Times New Roman" w:cs="Times New Roman"/>
          <w:b/>
          <w:szCs w:val="28"/>
          <w:lang w:val="ro-RO"/>
        </w:rPr>
        <w:t>D</w:t>
      </w:r>
      <w:r>
        <w:rPr>
          <w:rFonts w:hint="default" w:ascii="Times New Roman" w:hAnsi="Times New Roman" w:cs="Times New Roman"/>
          <w:b/>
          <w:szCs w:val="28"/>
          <w:lang w:val="fr-FR"/>
        </w:rPr>
        <w:t>IRECŢIA  JUDEŢEANĂ  PENTRU  CULTURĂ  GIURGIU</w:t>
      </w:r>
    </w:p>
    <w:p w14:paraId="75CEDC6E">
      <w:pPr>
        <w:pStyle w:val="8"/>
        <w:tabs>
          <w:tab w:val="center" w:pos="4320"/>
          <w:tab w:val="right" w:pos="8640"/>
          <w:tab w:val="clear" w:pos="4703"/>
          <w:tab w:val="clear" w:pos="9406"/>
        </w:tabs>
        <w:spacing w:after="0"/>
        <w:ind w:left="0"/>
        <w:jc w:val="center"/>
        <w:rPr>
          <w:rFonts w:hint="default" w:ascii="Times New Roman" w:hAnsi="Times New Roman" w:cs="Times New Roman"/>
          <w:sz w:val="24"/>
          <w:szCs w:val="24"/>
          <w:lang w:val="it-IT"/>
        </w:rPr>
      </w:pPr>
      <w:r>
        <w:rPr>
          <w:rFonts w:hint="default" w:ascii="Times New Roman" w:hAnsi="Times New Roman" w:cs="Times New Roman"/>
          <w:sz w:val="24"/>
          <w:szCs w:val="24"/>
          <w:lang w:val="it-IT"/>
        </w:rPr>
        <w:t>Informare și acord privind prelucrarea datelor cu caracter personal</w:t>
      </w:r>
    </w:p>
    <w:p w14:paraId="1356F8CE">
      <w:pPr>
        <w:pStyle w:val="8"/>
        <w:tabs>
          <w:tab w:val="center" w:pos="4320"/>
          <w:tab w:val="right" w:pos="8640"/>
          <w:tab w:val="clear" w:pos="4703"/>
          <w:tab w:val="clear" w:pos="9406"/>
        </w:tabs>
        <w:spacing w:after="0"/>
        <w:ind w:left="0"/>
        <w:jc w:val="center"/>
        <w:rPr>
          <w:rFonts w:hint="default" w:ascii="Times New Roman" w:hAnsi="Times New Roman" w:cs="Times New Roman"/>
          <w:sz w:val="24"/>
          <w:szCs w:val="24"/>
          <w:lang w:val="it-IT"/>
        </w:rPr>
      </w:pPr>
    </w:p>
    <w:p w14:paraId="4B44783D">
      <w:pPr>
        <w:pStyle w:val="8"/>
        <w:tabs>
          <w:tab w:val="center" w:pos="4320"/>
          <w:tab w:val="right" w:pos="8640"/>
          <w:tab w:val="clear" w:pos="4703"/>
          <w:tab w:val="clear" w:pos="9406"/>
        </w:tabs>
        <w:spacing w:after="0"/>
        <w:ind w:left="0"/>
        <w:jc w:val="center"/>
        <w:rPr>
          <w:rFonts w:hint="default" w:ascii="Times New Roman" w:hAnsi="Times New Roman" w:cs="Times New Roman"/>
          <w:sz w:val="24"/>
          <w:szCs w:val="24"/>
          <w:lang w:val="it-IT"/>
        </w:rPr>
      </w:pPr>
    </w:p>
    <w:p w14:paraId="7B70083F">
      <w:pPr>
        <w:ind w:left="0" w:firstLine="720" w:firstLineChars="0"/>
        <w:rPr>
          <w:rFonts w:hint="default" w:ascii="Times New Roman" w:hAnsi="Times New Roman" w:cs="Times New Roman"/>
          <w:sz w:val="24"/>
          <w:szCs w:val="24"/>
          <w:lang w:val="it-IT"/>
        </w:rPr>
      </w:pPr>
      <w:r>
        <w:rPr>
          <w:rFonts w:hint="default" w:ascii="Times New Roman" w:hAnsi="Times New Roman" w:cs="Times New Roman"/>
          <w:sz w:val="24"/>
          <w:szCs w:val="24"/>
        </w:rPr>
        <w:t>Direcția Județeană pentru Cultură Giurgiu</w:t>
      </w:r>
      <w:r>
        <w:rPr>
          <w:rFonts w:hint="default" w:ascii="Times New Roman" w:hAnsi="Times New Roman" w:cs="Times New Roman"/>
          <w:sz w:val="24"/>
          <w:szCs w:val="24"/>
          <w:lang w:val="pt-BR"/>
        </w:rPr>
        <w:t xml:space="preserve"> </w:t>
      </w:r>
      <w:r>
        <w:rPr>
          <w:rFonts w:hint="default" w:ascii="Times New Roman" w:hAnsi="Times New Roman" w:cs="Times New Roman"/>
          <w:sz w:val="24"/>
          <w:szCs w:val="24"/>
          <w:lang w:val="it-IT"/>
        </w:rPr>
        <w:t>prelucrează datele cu caracter personal furnizate prin dosarul de transfer la cerere exclusiv în scopul organizării și desfășurării procedurii de verificare a condițiilor de realizare a transferului și a competențelor specifice, al comunicării rezultatelor, al soluționării contestațiilor și al îndeplinirii obligațiilor legale privind evidența și arhivarea documentelor.</w:t>
      </w:r>
    </w:p>
    <w:p w14:paraId="2D8D88D2">
      <w:pPr>
        <w:pStyle w:val="8"/>
        <w:tabs>
          <w:tab w:val="center" w:pos="4320"/>
          <w:tab w:val="right" w:pos="8640"/>
          <w:tab w:val="clear" w:pos="4703"/>
          <w:tab w:val="clear" w:pos="9406"/>
        </w:tabs>
        <w:spacing w:after="0"/>
        <w:ind w:left="0"/>
        <w:rPr>
          <w:rFonts w:hint="default" w:ascii="Times New Roman" w:hAnsi="Times New Roman" w:cs="Times New Roman"/>
          <w:sz w:val="24"/>
          <w:szCs w:val="24"/>
          <w:lang w:val="it-IT"/>
        </w:rPr>
      </w:pPr>
      <w:r>
        <w:rPr>
          <w:rFonts w:hint="default" w:ascii="Times New Roman" w:hAnsi="Times New Roman" w:cs="Times New Roman"/>
          <w:sz w:val="24"/>
          <w:szCs w:val="24"/>
          <w:lang w:val="ro-RO"/>
        </w:rPr>
        <w:tab/>
        <w:t xml:space="preserve">      </w:t>
      </w:r>
      <w:r>
        <w:rPr>
          <w:rFonts w:hint="default" w:ascii="Times New Roman" w:hAnsi="Times New Roman" w:cs="Times New Roman"/>
          <w:sz w:val="24"/>
          <w:szCs w:val="24"/>
          <w:lang w:val="it-IT"/>
        </w:rPr>
        <w:t>Temeiul prelucrării îl constituie îndeplinirea unei obligații legale și exercitarea autorității publice, în conformitate cu Regulamentul (UE) 2016/679 și cu legislația națională aplicabilă. Datele pot fi comunicate membrilor comisiilor, experților, structurilor de resurse umane, conducerii instituției și altor autorități publice, în condițiile legii.</w:t>
      </w:r>
    </w:p>
    <w:p w14:paraId="4D585E64">
      <w:pPr>
        <w:pStyle w:val="8"/>
        <w:tabs>
          <w:tab w:val="center" w:pos="4320"/>
          <w:tab w:val="right" w:pos="8640"/>
          <w:tab w:val="clear" w:pos="4703"/>
          <w:tab w:val="clear" w:pos="9406"/>
        </w:tabs>
        <w:spacing w:after="0"/>
        <w:ind w:left="0" w:firstLine="480" w:firstLineChars="200"/>
        <w:rPr>
          <w:rFonts w:hint="default" w:ascii="Times New Roman" w:hAnsi="Times New Roman" w:cs="Times New Roman"/>
          <w:sz w:val="24"/>
          <w:szCs w:val="24"/>
          <w:lang w:val="it-IT"/>
        </w:rPr>
      </w:pPr>
      <w:r>
        <w:rPr>
          <w:rFonts w:hint="default" w:ascii="Times New Roman" w:hAnsi="Times New Roman" w:cs="Times New Roman"/>
          <w:sz w:val="24"/>
          <w:szCs w:val="24"/>
          <w:lang w:val="ro-RO"/>
        </w:rPr>
        <w:tab/>
      </w:r>
      <w:r>
        <w:rPr>
          <w:rFonts w:hint="default" w:ascii="Times New Roman" w:hAnsi="Times New Roman" w:cs="Times New Roman"/>
          <w:sz w:val="24"/>
          <w:szCs w:val="24"/>
          <w:lang w:val="it-IT"/>
        </w:rPr>
        <w:t>Subsemnatul/Subsemnata ______________________________________________ declar că am luat cunoștință de informarea privind prelucrarea datelor cu caracter personal și sunt de acord cu prelucrarea datelor furnizate în scopurile menționate mai sus, în măsura în care acordul este necesar potrivit legii.</w:t>
      </w:r>
    </w:p>
    <w:p w14:paraId="32B85EBB">
      <w:pPr>
        <w:pStyle w:val="8"/>
        <w:tabs>
          <w:tab w:val="center" w:pos="4320"/>
          <w:tab w:val="right" w:pos="8640"/>
          <w:tab w:val="clear" w:pos="4703"/>
          <w:tab w:val="clear" w:pos="9406"/>
        </w:tabs>
        <w:spacing w:after="0"/>
        <w:ind w:left="0"/>
        <w:rPr>
          <w:rFonts w:hint="default" w:ascii="Times New Roman" w:hAnsi="Times New Roman" w:cs="Times New Roman"/>
          <w:sz w:val="24"/>
          <w:szCs w:val="24"/>
          <w:lang w:val="it-IT"/>
        </w:rPr>
      </w:pPr>
    </w:p>
    <w:p w14:paraId="2DD42DFE">
      <w:pPr>
        <w:pStyle w:val="8"/>
        <w:tabs>
          <w:tab w:val="center" w:pos="4320"/>
          <w:tab w:val="right" w:pos="8640"/>
          <w:tab w:val="clear" w:pos="4703"/>
          <w:tab w:val="clear" w:pos="9406"/>
        </w:tabs>
        <w:spacing w:after="0"/>
        <w:ind w:left="0"/>
        <w:rPr>
          <w:rFonts w:hint="default" w:ascii="Times New Roman" w:hAnsi="Times New Roman" w:cs="Times New Roman"/>
          <w:sz w:val="24"/>
          <w:szCs w:val="24"/>
          <w:lang w:val="it-IT"/>
        </w:rPr>
      </w:pPr>
    </w:p>
    <w:p w14:paraId="0FF99E1B">
      <w:pPr>
        <w:pStyle w:val="8"/>
        <w:tabs>
          <w:tab w:val="center" w:pos="4320"/>
          <w:tab w:val="right" w:pos="8640"/>
          <w:tab w:val="clear" w:pos="4703"/>
          <w:tab w:val="clear" w:pos="9406"/>
        </w:tabs>
        <w:spacing w:after="0"/>
        <w:ind w:left="0"/>
        <w:rPr>
          <w:rFonts w:hint="default" w:ascii="Times New Roman" w:hAnsi="Times New Roman" w:cs="Times New Roman"/>
          <w:sz w:val="24"/>
          <w:szCs w:val="24"/>
          <w:lang w:val="it-IT"/>
        </w:rPr>
      </w:pPr>
    </w:p>
    <w:p w14:paraId="6D66C615">
      <w:pPr>
        <w:pStyle w:val="8"/>
        <w:tabs>
          <w:tab w:val="center" w:pos="4320"/>
          <w:tab w:val="right" w:pos="8640"/>
          <w:tab w:val="clear" w:pos="4703"/>
          <w:tab w:val="clear" w:pos="9406"/>
        </w:tabs>
        <w:spacing w:after="0"/>
        <w:ind w:left="0"/>
        <w:rPr>
          <w:rFonts w:hint="default" w:ascii="Times New Roman" w:hAnsi="Times New Roman" w:cs="Times New Roman"/>
          <w:sz w:val="24"/>
          <w:szCs w:val="24"/>
          <w:lang w:val="it-IT"/>
        </w:rPr>
      </w:pPr>
      <w:r>
        <w:rPr>
          <w:rFonts w:hint="default" w:ascii="Times New Roman" w:hAnsi="Times New Roman" w:cs="Times New Roman"/>
          <w:sz w:val="24"/>
          <w:szCs w:val="24"/>
          <w:lang w:val="it-IT"/>
        </w:rPr>
        <w:t xml:space="preserve">Data: ____________________                         </w:t>
      </w:r>
      <w:r>
        <w:rPr>
          <w:rFonts w:hint="default" w:ascii="Times New Roman" w:hAnsi="Times New Roman" w:cs="Times New Roman"/>
          <w:sz w:val="24"/>
          <w:szCs w:val="24"/>
          <w:lang w:val="ro-RO"/>
        </w:rPr>
        <w:t xml:space="preserve">     </w:t>
      </w:r>
      <w:bookmarkStart w:id="0" w:name="_GoBack"/>
      <w:bookmarkEnd w:id="0"/>
      <w:r>
        <w:rPr>
          <w:rFonts w:hint="default" w:ascii="Times New Roman" w:hAnsi="Times New Roman" w:cs="Times New Roman"/>
          <w:sz w:val="24"/>
          <w:szCs w:val="24"/>
          <w:lang w:val="it-IT"/>
        </w:rPr>
        <w:t>Semnătura: ____________________</w:t>
      </w:r>
    </w:p>
    <w:p w14:paraId="088AE164">
      <w:pPr>
        <w:pStyle w:val="8"/>
        <w:tabs>
          <w:tab w:val="center" w:pos="4320"/>
          <w:tab w:val="right" w:pos="8640"/>
          <w:tab w:val="clear" w:pos="4703"/>
          <w:tab w:val="clear" w:pos="9406"/>
        </w:tabs>
        <w:spacing w:after="0"/>
        <w:ind w:left="0"/>
        <w:rPr>
          <w:rFonts w:hint="default" w:ascii="Times New Roman" w:hAnsi="Times New Roman" w:cs="Times New Roman"/>
          <w:sz w:val="24"/>
          <w:szCs w:val="24"/>
          <w:lang w:val="ro-RO"/>
        </w:rPr>
      </w:pPr>
    </w:p>
    <w:p w14:paraId="225E8A70">
      <w:pPr>
        <w:rPr>
          <w:rFonts w:hint="default"/>
        </w:rPr>
      </w:pPr>
    </w:p>
    <w:p w14:paraId="07A713E2">
      <w:pPr>
        <w:rPr>
          <w:sz w:val="24"/>
          <w:szCs w:val="24"/>
        </w:rPr>
      </w:pPr>
    </w:p>
    <w:p w14:paraId="07D14400">
      <w:pPr>
        <w:rPr>
          <w:lang w:val="ro-RO"/>
        </w:rPr>
      </w:pPr>
      <w:r>
        <w:rPr>
          <w:lang w:val="ro-RO"/>
        </w:rPr>
        <w:t xml:space="preserve">                                                                                                   </w:t>
      </w:r>
    </w:p>
    <w:p w14:paraId="0EAA8DDC">
      <w:pPr>
        <w:ind w:firstLine="720"/>
        <w:rPr>
          <w:sz w:val="28"/>
          <w:szCs w:val="28"/>
          <w:lang w:val="ro-RO"/>
        </w:rPr>
      </w:pPr>
    </w:p>
    <w:sectPr>
      <w:headerReference r:id="rId7" w:type="first"/>
      <w:footerReference r:id="rId10" w:type="first"/>
      <w:headerReference r:id="rId5" w:type="default"/>
      <w:footerReference r:id="rId8" w:type="default"/>
      <w:headerReference r:id="rId6" w:type="even"/>
      <w:footerReference r:id="rId9" w:type="even"/>
      <w:pgSz w:w="11906" w:h="16838"/>
      <w:pgMar w:top="2100" w:right="991" w:bottom="1134" w:left="1134" w:header="567" w:footer="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rebuchet MS">
    <w:panose1 w:val="020B0603020202020204"/>
    <w:charset w:val="EE"/>
    <w:family w:val="swiss"/>
    <w:pitch w:val="default"/>
    <w:sig w:usb0="00000687" w:usb1="00000000" w:usb2="00000000" w:usb3="00000000" w:csb0="2000009F" w:csb1="00000000"/>
  </w:font>
  <w:font w:name="Open Sans">
    <w:altName w:val="Segoe UI"/>
    <w:panose1 w:val="00000000000000000000"/>
    <w:charset w:val="EE"/>
    <w:family w:val="swiss"/>
    <w:pitch w:val="default"/>
    <w:sig w:usb0="00000000" w:usb1="00000000" w:usb2="00000028" w:usb3="00000000" w:csb0="0000019F" w:csb1="00000000"/>
  </w:font>
  <w:font w:name="Segoe UI">
    <w:panose1 w:val="020B0502040204020203"/>
    <w:charset w:val="00"/>
    <w:family w:val="auto"/>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 w:name="Garamond">
    <w:altName w:val="PMingLiU-ExtB"/>
    <w:panose1 w:val="02020404030301010803"/>
    <w:charset w:val="00"/>
    <w:family w:val="roman"/>
    <w:pitch w:val="default"/>
    <w:sig w:usb0="00000000" w:usb1="00000000" w:usb2="00000000" w:usb3="00000000" w:csb0="0000009F" w:csb1="00000000"/>
  </w:font>
  <w:font w:name="PMingLiU-ExtB">
    <w:panose1 w:val="02020500000000000000"/>
    <w:charset w:val="88"/>
    <w:family w:val="auto"/>
    <w:pitch w:val="default"/>
    <w:sig w:usb0="8000002F" w:usb1="02000008" w:usb2="00000000" w:usb3="00000000" w:csb0="00100001" w:csb1="00000000"/>
  </w:font>
  <w:font w:name="Cambria">
    <w:panose1 w:val="02040503050406030204"/>
    <w:charset w:val="EE"/>
    <w:family w:val="roman"/>
    <w:pitch w:val="default"/>
    <w:sig w:usb0="E00006FF" w:usb1="420024FF" w:usb2="02000000" w:usb3="00000000" w:csb0="2000019F" w:csb1="00000000"/>
  </w:font>
  <w:font w:name="Trebuchet MS">
    <w:panose1 w:val="020B0603020202020204"/>
    <w:charset w:val="00"/>
    <w:family w:val="swiss"/>
    <w:pitch w:val="default"/>
    <w:sig w:usb0="00000687" w:usb1="00000000" w:usb2="00000000" w:usb3="00000000" w:csb0="2000009F" w:csb1="00000000"/>
  </w:font>
  <w:font w:name="MS Mincho">
    <w:altName w:val="Yu Gothic UI"/>
    <w:panose1 w:val="02020609040205080304"/>
    <w:charset w:val="80"/>
    <w:family w:val="modern"/>
    <w:pitch w:val="default"/>
    <w:sig w:usb0="00000000" w:usb1="00000000"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A0011">
    <w:pPr>
      <w:pStyle w:val="8"/>
      <w:spacing w:before="0"/>
      <w:rPr>
        <w:rFonts w:hint="default" w:ascii="Arial" w:hAnsi="Arial" w:cs="Arial"/>
        <w:sz w:val="16"/>
        <w:szCs w:val="16"/>
        <w:lang w:val="ro-RO" w:eastAsia="zh-TW"/>
      </w:rPr>
    </w:pPr>
    <w:r>
      <w:rPr>
        <w:rFonts w:ascii="Arial" w:hAnsi="Arial" w:cs="Arial"/>
        <w:sz w:val="16"/>
        <w:szCs w:val="16"/>
        <w:lang w:val="en-US" w:eastAsia="zh-TW"/>
      </w:rPr>
      <mc:AlternateContent>
        <mc:Choice Requires="wps">
          <w:drawing>
            <wp:anchor distT="0" distB="0" distL="114300" distR="114300" simplePos="0" relativeHeight="251660288" behindDoc="0" locked="0" layoutInCell="0" allowOverlap="1">
              <wp:simplePos x="0" y="0"/>
              <wp:positionH relativeFrom="page">
                <wp:posOffset>6886575</wp:posOffset>
              </wp:positionH>
              <wp:positionV relativeFrom="page">
                <wp:posOffset>7698105</wp:posOffset>
              </wp:positionV>
              <wp:extent cx="519430" cy="2183130"/>
              <wp:effectExtent l="0" t="0" r="0" b="0"/>
              <wp:wrapNone/>
              <wp:docPr id="2" name="Rectangles 3"/>
              <wp:cNvGraphicFramePr/>
              <a:graphic xmlns:a="http://schemas.openxmlformats.org/drawingml/2006/main">
                <a:graphicData uri="http://schemas.microsoft.com/office/word/2010/wordprocessingShape">
                  <wps:wsp>
                    <wps:cNvSpPr/>
                    <wps:spPr>
                      <a:xfrm>
                        <a:off x="0" y="0"/>
                        <a:ext cx="519430" cy="2183130"/>
                      </a:xfrm>
                      <a:prstGeom prst="rect">
                        <a:avLst/>
                      </a:prstGeom>
                      <a:noFill/>
                      <a:ln>
                        <a:noFill/>
                      </a:ln>
                    </wps:spPr>
                    <wps:txbx>
                      <w:txbxContent>
                        <w:p w14:paraId="3FF30A63">
                          <w:pPr>
                            <w:pStyle w:val="8"/>
                            <w:rPr>
                              <w:rFonts w:ascii="Cambria" w:hAnsi="Cambria"/>
                              <w:sz w:val="44"/>
                              <w:szCs w:val="44"/>
                            </w:rPr>
                          </w:pPr>
                          <w:r>
                            <w:rPr>
                              <w:rFonts w:ascii="Cambria" w:hAnsi="Cambria"/>
                              <w:color w:val="FFFFFF"/>
                            </w:rPr>
                            <w:t>Page</w:t>
                          </w:r>
                          <w:r>
                            <w:rPr>
                              <w:color w:val="FFFFFF"/>
                            </w:rPr>
                            <w:fldChar w:fldCharType="begin"/>
                          </w:r>
                          <w:r>
                            <w:rPr>
                              <w:color w:val="FFFFFF"/>
                            </w:rPr>
                            <w:instrText xml:space="preserve"> PAGE    \* MERGEFORMAT </w:instrText>
                          </w:r>
                          <w:r>
                            <w:rPr>
                              <w:color w:val="FFFFFF"/>
                            </w:rPr>
                            <w:fldChar w:fldCharType="separate"/>
                          </w:r>
                          <w:r>
                            <w:rPr>
                              <w:rFonts w:ascii="Cambria" w:hAnsi="Cambria"/>
                              <w:color w:val="FFFFFF"/>
                              <w:sz w:val="44"/>
                              <w:szCs w:val="44"/>
                            </w:rPr>
                            <w:t>1</w:t>
                          </w:r>
                          <w:r>
                            <w:rPr>
                              <w:color w:val="FFFFFF"/>
                            </w:rPr>
                            <w:fldChar w:fldCharType="end"/>
                          </w:r>
                        </w:p>
                      </w:txbxContent>
                    </wps:txbx>
                    <wps:bodyPr vert="vert270" anchor="ctr" upright="1">
                      <a:spAutoFit/>
                    </wps:bodyPr>
                  </wps:wsp>
                </a:graphicData>
              </a:graphic>
            </wp:anchor>
          </w:drawing>
        </mc:Choice>
        <mc:Fallback>
          <w:pict>
            <v:rect id="Rectangles 3" o:spid="_x0000_s1026" o:spt="1" style="position:absolute;left:0pt;margin-left:542.25pt;margin-top:606.15pt;height:171.9pt;width:40.9pt;mso-position-horizontal-relative:page;mso-position-vertical-relative:page;z-index:251660288;v-text-anchor:middle;mso-width-relative:page;mso-height-relative:page;" filled="f" stroked="f" coordsize="21600,21600" o:allowincell="f" o:gfxdata="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dtDT3tkAAAAPAQAADwAAAAAAAAABACAAAAAiAAAAZHJzL2Rvd25yZXYueG1sUEsBAhQAFAAA&#10;AAgAh07iQAcgVUG1AQAAewMAAA4AAAAAAAAAAQAgAAAAKAEAAGRycy9lMm9Eb2MueG1sUEsFBgAA&#10;AAAGAAYAWQEAAE8FAAAAAA==&#10;">
              <v:fill on="f" focussize="0,0"/>
              <v:stroke on="f"/>
              <v:imagedata o:title=""/>
              <o:lock v:ext="edit" aspectratio="f"/>
              <v:textbox style="layout-flow:vertical;mso-fit-shape-to-text:t;mso-layout-flow-alt:bottom-to-top;">
                <w:txbxContent>
                  <w:p w14:paraId="3FF30A63">
                    <w:pPr>
                      <w:pStyle w:val="8"/>
                      <w:rPr>
                        <w:rFonts w:ascii="Cambria" w:hAnsi="Cambria"/>
                        <w:sz w:val="44"/>
                        <w:szCs w:val="44"/>
                      </w:rPr>
                    </w:pPr>
                    <w:r>
                      <w:rPr>
                        <w:rFonts w:ascii="Cambria" w:hAnsi="Cambria"/>
                        <w:color w:val="FFFFFF"/>
                      </w:rPr>
                      <w:t>Page</w:t>
                    </w:r>
                    <w:r>
                      <w:rPr>
                        <w:color w:val="FFFFFF"/>
                      </w:rPr>
                      <w:fldChar w:fldCharType="begin"/>
                    </w:r>
                    <w:r>
                      <w:rPr>
                        <w:color w:val="FFFFFF"/>
                      </w:rPr>
                      <w:instrText xml:space="preserve"> PAGE    \* MERGEFORMAT </w:instrText>
                    </w:r>
                    <w:r>
                      <w:rPr>
                        <w:color w:val="FFFFFF"/>
                      </w:rPr>
                      <w:fldChar w:fldCharType="separate"/>
                    </w:r>
                    <w:r>
                      <w:rPr>
                        <w:rFonts w:ascii="Cambria" w:hAnsi="Cambria"/>
                        <w:color w:val="FFFFFF"/>
                        <w:sz w:val="44"/>
                        <w:szCs w:val="44"/>
                      </w:rPr>
                      <w:t>1</w:t>
                    </w:r>
                    <w:r>
                      <w:rPr>
                        <w:color w:val="FFFFFF"/>
                      </w:rPr>
                      <w:fldChar w:fldCharType="end"/>
                    </w:r>
                  </w:p>
                </w:txbxContent>
              </v:textbox>
            </v:rect>
          </w:pict>
        </mc:Fallback>
      </mc:AlternateContent>
    </w:r>
    <w:r>
      <w:rPr>
        <w:rFonts w:ascii="Arial" w:hAnsi="Arial" w:cs="Arial"/>
        <w:sz w:val="16"/>
        <w:szCs w:val="16"/>
        <w:lang w:val="en-US"/>
      </w:rPr>
      <mc:AlternateContent>
        <mc:Choice Requires="wps">
          <w:drawing>
            <wp:anchor distT="0" distB="0" distL="114300" distR="114300" simplePos="0" relativeHeight="251660288" behindDoc="0" locked="0" layoutInCell="1" allowOverlap="1">
              <wp:simplePos x="0" y="0"/>
              <wp:positionH relativeFrom="column">
                <wp:posOffset>-14605</wp:posOffset>
              </wp:positionH>
              <wp:positionV relativeFrom="paragraph">
                <wp:posOffset>-36830</wp:posOffset>
              </wp:positionV>
              <wp:extent cx="6558280" cy="0"/>
              <wp:effectExtent l="0" t="0" r="0" b="0"/>
              <wp:wrapNone/>
              <wp:docPr id="3" name="AutoShape 2"/>
              <wp:cNvGraphicFramePr/>
              <a:graphic xmlns:a="http://schemas.openxmlformats.org/drawingml/2006/main">
                <a:graphicData uri="http://schemas.microsoft.com/office/word/2010/wordprocessingShape">
                  <wps:wsp>
                    <wps:cNvCnPr/>
                    <wps:spPr>
                      <a:xfrm>
                        <a:off x="0" y="0"/>
                        <a:ext cx="655828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AutoShape 2" o:spid="_x0000_s1026" o:spt="32" type="#_x0000_t32" style="position:absolute;left:0pt;margin-left:-1.15pt;margin-top:-2.9pt;height:0pt;width:516.4pt;z-index:251660288;mso-width-relative:page;mso-height-relative:page;" filled="f" stroked="t" coordsize="21600,21600" o:gfxdata="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dREl6tcAAAAJAQAADwAA&#10;AAAAAAABACAAAAAiAAAAZHJzL2Rvd25yZXYueG1sUEsBAhQAFAAAAAgAh07iQGkxhd3eAQAA4AMA&#10;AA4AAAAAAAAAAQAgAAAAJgEAAGRycy9lMm9Eb2MueG1sUEsFBgAAAAAGAAYAWQEAAHYFAAAAAA==&#10;">
              <v:fill on="f" focussize="0,0"/>
              <v:stroke color="#000000" joinstyle="round"/>
              <v:imagedata o:title=""/>
              <o:lock v:ext="edit" aspectratio="f"/>
            </v:shape>
          </w:pict>
        </mc:Fallback>
      </mc:AlternateContent>
    </w:r>
    <w:r>
      <w:rPr>
        <w:rFonts w:hint="default" w:ascii="Arial" w:hAnsi="Arial" w:cs="Arial"/>
        <w:sz w:val="16"/>
        <w:szCs w:val="16"/>
        <w:lang w:val="ro-RO" w:eastAsia="zh-TW"/>
      </w:rPr>
      <w:t>Strada Livezilor, Nr. 3, Giurgiu</w:t>
    </w:r>
  </w:p>
  <w:p w14:paraId="478CAD92">
    <w:pPr>
      <w:pStyle w:val="8"/>
      <w:spacing w:before="0"/>
      <w:rPr>
        <w:rFonts w:hint="default" w:ascii="Arial" w:hAnsi="Arial" w:cs="Arial"/>
        <w:sz w:val="16"/>
        <w:szCs w:val="16"/>
        <w:lang w:val="ro-RO"/>
      </w:rPr>
    </w:pPr>
    <w:r>
      <w:rPr>
        <w:rFonts w:hint="default" w:ascii="Arial" w:hAnsi="Arial" w:cs="Arial"/>
        <w:sz w:val="16"/>
        <w:szCs w:val="16"/>
        <w:lang w:val="ro-RO"/>
      </w:rPr>
      <w:t>T</w:t>
    </w:r>
    <w:r>
      <w:rPr>
        <w:rFonts w:ascii="Arial" w:hAnsi="Arial" w:cs="Arial"/>
        <w:sz w:val="16"/>
        <w:szCs w:val="16"/>
      </w:rPr>
      <w:t xml:space="preserve">el.: </w:t>
    </w:r>
    <w:r>
      <w:rPr>
        <w:rFonts w:hint="default" w:ascii="Arial" w:hAnsi="Arial" w:cs="Arial"/>
        <w:sz w:val="16"/>
        <w:szCs w:val="16"/>
        <w:lang w:val="ro-RO"/>
      </w:rPr>
      <w:t>0246/230015,Fax. 0246/230014</w:t>
    </w:r>
  </w:p>
  <w:p w14:paraId="3CCA35F2">
    <w:pPr>
      <w:pStyle w:val="8"/>
      <w:spacing w:before="0"/>
      <w:rPr>
        <w:rFonts w:ascii="Arial" w:hAnsi="Arial" w:cs="Arial"/>
        <w:sz w:val="16"/>
        <w:szCs w:val="16"/>
      </w:rPr>
    </w:pPr>
    <w:r>
      <w:rPr>
        <w:rFonts w:hint="default" w:ascii="Arial" w:hAnsi="Arial" w:cs="Arial"/>
        <w:sz w:val="16"/>
        <w:szCs w:val="16"/>
        <w:lang w:val="ro-RO"/>
      </w:rPr>
      <w:t>E-mail cultura8375@yahoo.com</w:t>
    </w:r>
  </w:p>
  <w:p w14:paraId="52C09162">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24EED">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EB5B2">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36810">
    <w:pPr>
      <w:pStyle w:val="9"/>
    </w:pPr>
    <w:r>
      <w:rPr>
        <w:lang w:eastAsia="ro-RO"/>
      </w:rPr>
      <w:drawing>
        <wp:anchor distT="0" distB="0" distL="114300" distR="114300" simplePos="0" relativeHeight="251659264" behindDoc="1" locked="0" layoutInCell="1" allowOverlap="1">
          <wp:simplePos x="0" y="0"/>
          <wp:positionH relativeFrom="page">
            <wp:posOffset>609600</wp:posOffset>
          </wp:positionH>
          <wp:positionV relativeFrom="page">
            <wp:posOffset>209550</wp:posOffset>
          </wp:positionV>
          <wp:extent cx="2943225" cy="914400"/>
          <wp:effectExtent l="19050" t="0" r="0" b="0"/>
          <wp:wrapThrough wrapText="bothSides">
            <wp:wrapPolygon>
              <wp:start x="2097" y="0"/>
              <wp:lineTo x="1118" y="1800"/>
              <wp:lineTo x="-140" y="5850"/>
              <wp:lineTo x="-140" y="15750"/>
              <wp:lineTo x="1678" y="21150"/>
              <wp:lineTo x="2097" y="21150"/>
              <wp:lineTo x="4614" y="21150"/>
              <wp:lineTo x="5033" y="21150"/>
              <wp:lineTo x="6850" y="15300"/>
              <wp:lineTo x="6850" y="14400"/>
              <wp:lineTo x="21530" y="12600"/>
              <wp:lineTo x="21530" y="8550"/>
              <wp:lineTo x="6990" y="6300"/>
              <wp:lineTo x="5313" y="900"/>
              <wp:lineTo x="4614" y="0"/>
              <wp:lineTo x="2097" y="0"/>
            </wp:wrapPolygon>
          </wp:wrapThrough>
          <wp:docPr id="1" name="Picture 1" descr="logo MCIN 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MCIN albastru"/>
                  <pic:cNvPicPr>
                    <a:picLocks noChangeAspect="1" noChangeArrowheads="1"/>
                  </pic:cNvPicPr>
                </pic:nvPicPr>
                <pic:blipFill>
                  <a:blip r:embed="rId1"/>
                  <a:srcRect r="42799"/>
                  <a:stretch>
                    <a:fillRect/>
                  </a:stretch>
                </pic:blipFill>
                <pic:spPr>
                  <a:xfrm>
                    <a:off x="0" y="0"/>
                    <a:ext cx="2943225" cy="91440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9A6F8">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99C6E">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353AC4"/>
    <w:multiLevelType w:val="multilevel"/>
    <w:tmpl w:val="1D353AC4"/>
    <w:lvl w:ilvl="0" w:tentative="0">
      <w:start w:val="1"/>
      <w:numFmt w:val="bullet"/>
      <w:pStyle w:val="18"/>
      <w:lvlText w:val=""/>
      <w:lvlJc w:val="left"/>
      <w:pPr>
        <w:tabs>
          <w:tab w:val="left" w:pos="3544"/>
        </w:tabs>
        <w:ind w:left="3544" w:hanging="567"/>
      </w:pPr>
      <w:rPr>
        <w:rFonts w:ascii="Symbol" w:hAnsi="Symbol"/>
        <w:color w:val="0070C0"/>
        <w:sz w:val="20"/>
      </w:rPr>
    </w:lvl>
    <w:lvl w:ilvl="1" w:tentative="0">
      <w:start w:val="1"/>
      <w:numFmt w:val="bullet"/>
      <w:lvlText w:val="-"/>
      <w:lvlJc w:val="left"/>
      <w:pPr>
        <w:tabs>
          <w:tab w:val="left" w:pos="3260"/>
        </w:tabs>
        <w:ind w:left="3260" w:hanging="425"/>
      </w:pPr>
      <w:rPr>
        <w:rFonts w:hint="default" w:ascii="Arial" w:hAnsi="Arial"/>
        <w:color w:val="1B4089"/>
        <w:sz w:val="20"/>
      </w:rPr>
    </w:lvl>
    <w:lvl w:ilvl="2" w:tentative="0">
      <w:start w:val="1"/>
      <w:numFmt w:val="bullet"/>
      <w:lvlText w:val="o"/>
      <w:lvlJc w:val="left"/>
      <w:pPr>
        <w:tabs>
          <w:tab w:val="left" w:pos="3544"/>
        </w:tabs>
        <w:ind w:left="3544" w:hanging="284"/>
      </w:pPr>
      <w:rPr>
        <w:rFonts w:hint="default" w:ascii="Courier New" w:hAnsi="Courier New"/>
        <w:color w:val="1B4089"/>
        <w:sz w:val="20"/>
      </w:rPr>
    </w:lvl>
    <w:lvl w:ilvl="3" w:tentative="0">
      <w:start w:val="1"/>
      <w:numFmt w:val="bullet"/>
      <w:lvlText w:val=""/>
      <w:lvlJc w:val="left"/>
      <w:pPr>
        <w:tabs>
          <w:tab w:val="left" w:pos="2835"/>
        </w:tabs>
        <w:ind w:left="2835" w:hanging="567"/>
      </w:pPr>
      <w:rPr>
        <w:rFonts w:hint="default" w:ascii="Symbol" w:hAnsi="Symbol"/>
        <w:color w:val="1B4089"/>
        <w:sz w:val="20"/>
      </w:rPr>
    </w:lvl>
    <w:lvl w:ilvl="4" w:tentative="0">
      <w:start w:val="1"/>
      <w:numFmt w:val="bullet"/>
      <w:lvlText w:val="-"/>
      <w:lvlJc w:val="left"/>
      <w:pPr>
        <w:tabs>
          <w:tab w:val="left" w:pos="3260"/>
        </w:tabs>
        <w:ind w:left="3260" w:hanging="425"/>
      </w:pPr>
      <w:rPr>
        <w:rFonts w:hint="default" w:ascii="Arial" w:hAnsi="Arial"/>
        <w:color w:val="1B4089"/>
        <w:sz w:val="20"/>
      </w:rPr>
    </w:lvl>
    <w:lvl w:ilvl="5" w:tentative="0">
      <w:start w:val="1"/>
      <w:numFmt w:val="bullet"/>
      <w:lvlText w:val="o"/>
      <w:lvlJc w:val="left"/>
      <w:pPr>
        <w:tabs>
          <w:tab w:val="left" w:pos="3544"/>
        </w:tabs>
        <w:ind w:left="3544" w:hanging="284"/>
      </w:pPr>
      <w:rPr>
        <w:rFonts w:hint="default" w:ascii="Courier New" w:hAnsi="Courier New"/>
        <w:color w:val="1B4089"/>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doNotDisplayPageBoundaries w:val="1"/>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5D4"/>
    <w:rsid w:val="000745D4"/>
    <w:rsid w:val="00085A96"/>
    <w:rsid w:val="001466DC"/>
    <w:rsid w:val="001D58A2"/>
    <w:rsid w:val="001E5930"/>
    <w:rsid w:val="002328DD"/>
    <w:rsid w:val="003420E6"/>
    <w:rsid w:val="003C7723"/>
    <w:rsid w:val="0040453A"/>
    <w:rsid w:val="00513318"/>
    <w:rsid w:val="00593983"/>
    <w:rsid w:val="005C5B5F"/>
    <w:rsid w:val="00710534"/>
    <w:rsid w:val="007612AB"/>
    <w:rsid w:val="007B55DB"/>
    <w:rsid w:val="00840A24"/>
    <w:rsid w:val="00923AC0"/>
    <w:rsid w:val="009430B8"/>
    <w:rsid w:val="009772BD"/>
    <w:rsid w:val="00A03AB3"/>
    <w:rsid w:val="00A8605E"/>
    <w:rsid w:val="00B63BDC"/>
    <w:rsid w:val="00D827AC"/>
    <w:rsid w:val="00EA1129"/>
    <w:rsid w:val="00FB1706"/>
    <w:rsid w:val="00FE0C3B"/>
    <w:rsid w:val="01B17DDC"/>
    <w:rsid w:val="02BB2CCF"/>
    <w:rsid w:val="0AD617D2"/>
    <w:rsid w:val="0AF70397"/>
    <w:rsid w:val="0F345903"/>
    <w:rsid w:val="10917F99"/>
    <w:rsid w:val="1475634B"/>
    <w:rsid w:val="14B7612A"/>
    <w:rsid w:val="164F79DB"/>
    <w:rsid w:val="17E71A58"/>
    <w:rsid w:val="1A6575A1"/>
    <w:rsid w:val="1B4622BD"/>
    <w:rsid w:val="1B5B3237"/>
    <w:rsid w:val="1C837216"/>
    <w:rsid w:val="1EFD23DF"/>
    <w:rsid w:val="21EE4EB0"/>
    <w:rsid w:val="234905A7"/>
    <w:rsid w:val="297A45A0"/>
    <w:rsid w:val="2A0E4D05"/>
    <w:rsid w:val="2A3C48EF"/>
    <w:rsid w:val="2A812919"/>
    <w:rsid w:val="2B7C16DE"/>
    <w:rsid w:val="2D3A4A9D"/>
    <w:rsid w:val="34C25255"/>
    <w:rsid w:val="37374CAB"/>
    <w:rsid w:val="38674E18"/>
    <w:rsid w:val="3B3A5568"/>
    <w:rsid w:val="3F1E5379"/>
    <w:rsid w:val="3F7C7B79"/>
    <w:rsid w:val="411A3D43"/>
    <w:rsid w:val="43B42635"/>
    <w:rsid w:val="45FE18AC"/>
    <w:rsid w:val="46AA04DB"/>
    <w:rsid w:val="47A01459"/>
    <w:rsid w:val="4B84580F"/>
    <w:rsid w:val="4D975A07"/>
    <w:rsid w:val="4F017DE8"/>
    <w:rsid w:val="50B172B8"/>
    <w:rsid w:val="50C348D2"/>
    <w:rsid w:val="52E84A37"/>
    <w:rsid w:val="54853C89"/>
    <w:rsid w:val="59BA5A99"/>
    <w:rsid w:val="5D5F6EFA"/>
    <w:rsid w:val="5D6A729B"/>
    <w:rsid w:val="5E855153"/>
    <w:rsid w:val="5E8B0232"/>
    <w:rsid w:val="5F251E01"/>
    <w:rsid w:val="5F796B0B"/>
    <w:rsid w:val="61431B37"/>
    <w:rsid w:val="627721A8"/>
    <w:rsid w:val="63695C51"/>
    <w:rsid w:val="64891693"/>
    <w:rsid w:val="663D4023"/>
    <w:rsid w:val="66D72939"/>
    <w:rsid w:val="679A6BFB"/>
    <w:rsid w:val="6902796E"/>
    <w:rsid w:val="69EE070E"/>
    <w:rsid w:val="6A906315"/>
    <w:rsid w:val="6C3B2986"/>
    <w:rsid w:val="6DFD156C"/>
    <w:rsid w:val="708F6BAF"/>
    <w:rsid w:val="718C4289"/>
    <w:rsid w:val="72312635"/>
    <w:rsid w:val="74D208DB"/>
    <w:rsid w:val="75B07431"/>
    <w:rsid w:val="77F3137A"/>
    <w:rsid w:val="78013A58"/>
    <w:rsid w:val="7A5A178E"/>
    <w:rsid w:val="7E3D74D0"/>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60" w:after="240" w:line="276" w:lineRule="auto"/>
      <w:jc w:val="both"/>
    </w:pPr>
    <w:rPr>
      <w:rFonts w:ascii="Trebuchet MS" w:hAnsi="Trebuchet MS" w:eastAsia="Trebuchet MS" w:cs="Open Sans"/>
      <w:color w:val="000000"/>
      <w:sz w:val="22"/>
      <w:szCs w:val="22"/>
      <w:lang w:val="ro-RO" w:eastAsia="en-US" w:bidi="ar-SA"/>
    </w:rPr>
  </w:style>
  <w:style w:type="paragraph" w:styleId="2">
    <w:name w:val="heading 3"/>
    <w:basedOn w:val="1"/>
    <w:next w:val="1"/>
    <w:qFormat/>
    <w:uiPriority w:val="0"/>
    <w:pPr>
      <w:spacing w:before="100" w:beforeAutospacing="1" w:after="100" w:afterAutospacing="1"/>
      <w:outlineLvl w:val="2"/>
    </w:pPr>
    <w:rPr>
      <w:b/>
      <w:bCs/>
      <w:sz w:val="27"/>
      <w:szCs w:val="27"/>
    </w:rPr>
  </w:style>
  <w:style w:type="paragraph" w:styleId="3">
    <w:name w:val="heading 4"/>
    <w:basedOn w:val="1"/>
    <w:next w:val="1"/>
    <w:qFormat/>
    <w:uiPriority w:val="0"/>
    <w:pPr>
      <w:keepNext/>
      <w:jc w:val="center"/>
      <w:outlineLvl w:val="3"/>
    </w:pPr>
    <w:rPr>
      <w:b/>
      <w:bCs/>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ody Text"/>
    <w:basedOn w:val="1"/>
    <w:unhideWhenUsed/>
    <w:qFormat/>
    <w:uiPriority w:val="0"/>
    <w:pPr>
      <w:spacing w:after="120"/>
    </w:pPr>
  </w:style>
  <w:style w:type="character" w:styleId="7">
    <w:name w:val="Emphasis"/>
    <w:basedOn w:val="4"/>
    <w:qFormat/>
    <w:uiPriority w:val="20"/>
    <w:rPr>
      <w:i/>
      <w:iCs/>
    </w:rPr>
  </w:style>
  <w:style w:type="paragraph" w:styleId="8">
    <w:name w:val="footer"/>
    <w:basedOn w:val="1"/>
    <w:link w:val="15"/>
    <w:unhideWhenUsed/>
    <w:qFormat/>
    <w:uiPriority w:val="99"/>
    <w:pPr>
      <w:tabs>
        <w:tab w:val="center" w:pos="4703"/>
        <w:tab w:val="right" w:pos="9406"/>
      </w:tabs>
      <w:spacing w:after="0" w:line="240" w:lineRule="auto"/>
    </w:pPr>
  </w:style>
  <w:style w:type="paragraph" w:styleId="9">
    <w:name w:val="header"/>
    <w:basedOn w:val="1"/>
    <w:link w:val="14"/>
    <w:unhideWhenUsed/>
    <w:qFormat/>
    <w:uiPriority w:val="99"/>
    <w:pPr>
      <w:tabs>
        <w:tab w:val="center" w:pos="4703"/>
        <w:tab w:val="right" w:pos="9406"/>
      </w:tabs>
      <w:spacing w:after="0" w:line="240" w:lineRule="auto"/>
    </w:pPr>
  </w:style>
  <w:style w:type="character" w:styleId="10">
    <w:name w:val="Hyperlink"/>
    <w:basedOn w:val="4"/>
    <w:unhideWhenUsed/>
    <w:qFormat/>
    <w:uiPriority w:val="99"/>
    <w:rPr>
      <w:color w:val="0000FF"/>
      <w:u w:val="single"/>
    </w:rPr>
  </w:style>
  <w:style w:type="paragraph" w:styleId="11">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12">
    <w:name w:val="Strong"/>
    <w:basedOn w:val="4"/>
    <w:qFormat/>
    <w:uiPriority w:val="22"/>
    <w:rPr>
      <w:b/>
      <w:bCs/>
    </w:rPr>
  </w:style>
  <w:style w:type="table" w:styleId="13">
    <w:name w:val="Table Grid"/>
    <w:basedOn w:val="5"/>
    <w:qFormat/>
    <w:uiPriority w:val="0"/>
    <w:rPr>
      <w:lang w:val="en-US" w:eastAsia="en-US"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Header Char"/>
    <w:basedOn w:val="4"/>
    <w:link w:val="9"/>
    <w:qFormat/>
    <w:uiPriority w:val="99"/>
  </w:style>
  <w:style w:type="character" w:customStyle="1" w:styleId="15">
    <w:name w:val="Footer Char"/>
    <w:basedOn w:val="4"/>
    <w:link w:val="8"/>
    <w:qFormat/>
    <w:uiPriority w:val="99"/>
  </w:style>
  <w:style w:type="paragraph" w:customStyle="1" w:styleId="16">
    <w:name w:val="Footer1"/>
    <w:basedOn w:val="8"/>
    <w:link w:val="17"/>
    <w:qFormat/>
    <w:uiPriority w:val="0"/>
    <w:pPr>
      <w:spacing w:before="0"/>
    </w:pPr>
    <w:rPr>
      <w:rFonts w:cs="Times New Roman"/>
      <w:sz w:val="14"/>
      <w:szCs w:val="14"/>
    </w:rPr>
  </w:style>
  <w:style w:type="character" w:customStyle="1" w:styleId="17">
    <w:name w:val="footer Char"/>
    <w:link w:val="16"/>
    <w:qFormat/>
    <w:uiPriority w:val="0"/>
    <w:rPr>
      <w:rFonts w:ascii="Trebuchet MS" w:hAnsi="Trebuchet MS" w:cs="Open Sans"/>
      <w:color w:val="000000"/>
      <w:sz w:val="14"/>
      <w:szCs w:val="14"/>
      <w:lang w:val="ro-RO"/>
    </w:rPr>
  </w:style>
  <w:style w:type="paragraph" w:customStyle="1" w:styleId="18">
    <w:name w:val="Bullet Revised"/>
    <w:basedOn w:val="19"/>
    <w:qFormat/>
    <w:uiPriority w:val="0"/>
    <w:pPr>
      <w:numPr>
        <w:ilvl w:val="0"/>
        <w:numId w:val="1"/>
      </w:numPr>
      <w:spacing w:after="240" w:line="240" w:lineRule="atLeast"/>
      <w:contextualSpacing w:val="0"/>
      <w:jc w:val="both"/>
    </w:pPr>
    <w:rPr>
      <w:rFonts w:ascii="Garamond" w:hAnsi="Garamond" w:eastAsia="Calibri"/>
      <w:sz w:val="22"/>
      <w:szCs w:val="22"/>
      <w:lang w:val="en-US" w:eastAsia="en-US"/>
    </w:rPr>
  </w:style>
  <w:style w:type="paragraph" w:styleId="19">
    <w:name w:val="List Paragraph"/>
    <w:basedOn w:val="1"/>
    <w:qFormat/>
    <w:uiPriority w:val="34"/>
    <w:pPr>
      <w:ind w:left="720"/>
      <w:contextualSpacing/>
    </w:pPr>
  </w:style>
  <w:style w:type="character" w:customStyle="1" w:styleId="20">
    <w:name w:val="st_tpar"/>
    <w:basedOn w:val="4"/>
    <w:qFormat/>
    <w:uiPriority w:val="0"/>
  </w:style>
  <w:style w:type="character" w:customStyle="1" w:styleId="21">
    <w:name w:val="st_par"/>
    <w:basedOn w:val="4"/>
    <w:qFormat/>
    <w:uiPriority w:val="0"/>
  </w:style>
  <w:style w:type="character" w:customStyle="1" w:styleId="22">
    <w:name w:val="st_punct"/>
    <w:basedOn w:val="4"/>
    <w:qFormat/>
    <w:uiPriority w:val="0"/>
  </w:style>
  <w:style w:type="character" w:customStyle="1" w:styleId="23">
    <w:name w:val="apple-converted-space"/>
    <w:basedOn w:val="4"/>
    <w:qFormat/>
    <w:uiPriority w:val="0"/>
  </w:style>
  <w:style w:type="character" w:customStyle="1" w:styleId="24">
    <w:name w:val="st_tpunct"/>
    <w:basedOn w:val="4"/>
    <w:qFormat/>
    <w:uiPriority w:val="0"/>
  </w:style>
  <w:style w:type="paragraph" w:customStyle="1" w:styleId="25">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o-RO" w:eastAsia="en-US" w:bidi="ar-SA"/>
    </w:rPr>
  </w:style>
  <w:style w:type="character" w:customStyle="1" w:styleId="26">
    <w:name w:val="tax1"/>
    <w:qFormat/>
    <w:uiPriority w:val="0"/>
    <w:rPr>
      <w:b/>
      <w:bCs/>
      <w:sz w:val="26"/>
      <w:szCs w:val="26"/>
    </w:rPr>
  </w:style>
  <w:style w:type="character" w:customStyle="1" w:styleId="27">
    <w:name w:val="tpa1"/>
    <w:basedOn w:val="4"/>
    <w:qFormat/>
    <w:uiPriority w:val="0"/>
  </w:style>
  <w:style w:type="paragraph" w:customStyle="1" w:styleId="28">
    <w:name w:val="msolistparagraph"/>
    <w:basedOn w:val="1"/>
    <w:qFormat/>
    <w:uiPriority w:val="0"/>
    <w:pPr>
      <w:spacing w:before="100" w:beforeLines="0" w:beforeAutospacing="1" w:after="100" w:afterLines="0" w:afterAutospacing="1"/>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54</Words>
  <Characters>422</Characters>
  <Lines>1</Lines>
  <Paragraphs>1</Paragraphs>
  <TotalTime>0</TotalTime>
  <ScaleCrop>false</ScaleCrop>
  <LinksUpToDate>false</LinksUpToDate>
  <CharactersWithSpaces>698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2020-02-21T11:05:00Z</dcterms:created>
  <cp:lastPrinted>2025-10-09T05:22:00Z</cp:lastPrinted>
  <dcterms:modified xsi:type="dcterms:W3CDTF">2026-09-28T08:48:36Z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C70CED2E31B34CB98F3A1F899FAB4326_13</vt:lpwstr>
  </property>
  <property fmtid="{D5CDD505-2E9C-101B-9397-08002B2CF9AE}" pid="4" name="KSOTemplateDocerSaveRecord">
    <vt:lpwstr>eyJoZGlkIjoiNzQ3ODU4YmQ3ZGNjYzdhZDlmMGI5NDI4YjczMGI4YWQiLCJ1c2VySWQiOiI1NTE1MjQ4MjUxMDM3In0=</vt:lpwstr>
  </property>
</Properties>
</file>