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80"/>
        <w:jc w:val="center"/>
        <w:rPr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szCs w:val="28"/>
          <w:lang w:val="ro-RO"/>
        </w:rPr>
        <w:t>D</w:t>
      </w:r>
      <w:r>
        <w:rPr>
          <w:rFonts w:hint="default" w:ascii="Times New Roman" w:hAnsi="Times New Roman" w:cs="Times New Roman"/>
          <w:b/>
          <w:szCs w:val="28"/>
          <w:lang w:val="fr-FR"/>
        </w:rPr>
        <w:t>IRECŢIA  JUDEŢEANĂ  PENTRU  CULTURĂ  GIURGIU</w:t>
      </w:r>
      <w:r>
        <w:rPr>
          <w:rFonts w:hint="default"/>
          <w:sz w:val="24"/>
          <w:szCs w:val="24"/>
          <w:lang w:val="ro-RO"/>
        </w:rPr>
        <w:t xml:space="preserve">                                       </w:t>
      </w:r>
      <w:r>
        <w:rPr>
          <w:rFonts w:hint="default"/>
          <w:sz w:val="28"/>
          <w:szCs w:val="28"/>
          <w:lang w:val="ro-RO"/>
        </w:rPr>
        <w:t xml:space="preserve">                                              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</w:p>
    <w:p>
      <w:pPr>
        <w:spacing w:before="0" w:after="0" w:line="240" w:lineRule="auto"/>
        <w:jc w:val="center"/>
        <w:rPr>
          <w:rFonts w:ascii="Verdana" w:hAnsi="Verdana" w:eastAsia="Times New Roman" w:cs="Arial"/>
          <w:b/>
          <w:sz w:val="20"/>
          <w:szCs w:val="20"/>
        </w:rPr>
      </w:pPr>
    </w:p>
    <w:p>
      <w:pPr>
        <w:spacing w:before="0" w:after="0" w:line="240" w:lineRule="auto"/>
        <w:jc w:val="center"/>
        <w:rPr>
          <w:rFonts w:ascii="Verdana" w:hAnsi="Verdana" w:eastAsia="Times New Roman" w:cs="Arial"/>
          <w:b/>
          <w:sz w:val="20"/>
          <w:szCs w:val="20"/>
        </w:rPr>
      </w:pPr>
      <w:r>
        <w:rPr>
          <w:rFonts w:ascii="Verdana" w:hAnsi="Verdana" w:eastAsia="Times New Roman" w:cs="Arial"/>
          <w:b/>
          <w:sz w:val="20"/>
          <w:szCs w:val="20"/>
        </w:rPr>
        <w:t>Declaraţie de acord cu</w:t>
      </w:r>
    </w:p>
    <w:p>
      <w:pPr>
        <w:spacing w:before="0" w:after="0" w:line="240" w:lineRule="auto"/>
        <w:jc w:val="center"/>
        <w:rPr>
          <w:rFonts w:ascii="Verdana" w:hAnsi="Verdana" w:eastAsia="Times New Roman" w:cs="Arial"/>
          <w:b/>
          <w:sz w:val="20"/>
          <w:szCs w:val="20"/>
        </w:rPr>
      </w:pPr>
    </w:p>
    <w:p>
      <w:pPr>
        <w:spacing w:before="0" w:after="0" w:line="240" w:lineRule="auto"/>
        <w:jc w:val="center"/>
        <w:rPr>
          <w:rFonts w:ascii="Verdana" w:hAnsi="Verdana" w:eastAsia="Times New Roman" w:cs="Arial"/>
          <w:b/>
          <w:sz w:val="20"/>
          <w:szCs w:val="20"/>
        </w:rPr>
      </w:pPr>
      <w:r>
        <w:rPr>
          <w:rFonts w:ascii="Verdana" w:hAnsi="Verdana" w:eastAsia="Times New Roman" w:cs="Arial"/>
          <w:b/>
          <w:sz w:val="20"/>
          <w:szCs w:val="20"/>
        </w:rPr>
        <w:t>condiţiile de prelucrare a datelor personale</w:t>
      </w:r>
    </w:p>
    <w:p>
      <w:pPr>
        <w:spacing w:before="0" w:after="0" w:line="240" w:lineRule="auto"/>
        <w:jc w:val="center"/>
        <w:rPr>
          <w:rFonts w:ascii="Verdana" w:hAnsi="Verdana" w:eastAsia="Times New Roman" w:cs="Arial"/>
          <w:sz w:val="20"/>
          <w:szCs w:val="20"/>
        </w:rPr>
      </w:pPr>
    </w:p>
    <w:p>
      <w:pPr>
        <w:spacing w:before="0" w:after="0" w:line="240" w:lineRule="auto"/>
        <w:ind w:firstLine="720"/>
        <w:rPr>
          <w:rFonts w:ascii="Verdana" w:hAnsi="Verdana" w:eastAsia="Times New Roman" w:cs="Arial"/>
          <w:sz w:val="20"/>
          <w:szCs w:val="20"/>
        </w:rPr>
      </w:pPr>
      <w:r>
        <w:rPr>
          <w:rFonts w:ascii="Verdana" w:hAnsi="Verdana" w:eastAsia="Times New Roman"/>
          <w:iCs/>
          <w:sz w:val="20"/>
          <w:szCs w:val="20"/>
          <w:lang w:val="fr-CA"/>
        </w:rPr>
        <w:t>Operatorul,</w:t>
      </w:r>
      <w:r>
        <w:rPr>
          <w:rFonts w:ascii="Verdana" w:hAnsi="Verdana" w:eastAsia="Times New Roman"/>
          <w:sz w:val="20"/>
          <w:szCs w:val="20"/>
          <w:lang w:val="fr-CA"/>
        </w:rPr>
        <w:t xml:space="preserve"> </w:t>
      </w:r>
      <w:r>
        <w:rPr>
          <w:rFonts w:ascii="Verdana" w:hAnsi="Verdana" w:eastAsia="Times New Roman"/>
          <w:iCs/>
          <w:sz w:val="20"/>
          <w:szCs w:val="20"/>
          <w:lang w:val="fr-CA"/>
        </w:rPr>
        <w:t xml:space="preserve">Direcția Județeană pentru Cultură </w:t>
      </w:r>
      <w:r>
        <w:rPr>
          <w:rFonts w:hint="default" w:ascii="Verdana" w:hAnsi="Verdana" w:eastAsia="Times New Roman"/>
          <w:iCs/>
          <w:sz w:val="20"/>
          <w:szCs w:val="20"/>
          <w:lang w:val="ro-RO"/>
        </w:rPr>
        <w:t>Giurgiu</w:t>
      </w:r>
      <w:r>
        <w:rPr>
          <w:rFonts w:ascii="Verdana" w:hAnsi="Verdana" w:eastAsia="Times New Roman"/>
          <w:iCs/>
          <w:sz w:val="20"/>
          <w:szCs w:val="20"/>
          <w:lang w:val="fr-CA"/>
        </w:rPr>
        <w:t>, prelucrează datele personale furnizate de dumneavoastră în scopul derulării procesului de avizare a documentațiilor depuse spre avizare în cadrul DJC Prahova și a Comisiei Zonale a Monumentelor Istorice</w:t>
      </w:r>
    </w:p>
    <w:p>
      <w:pPr>
        <w:spacing w:before="0" w:after="0" w:line="240" w:lineRule="auto"/>
        <w:ind w:firstLine="720"/>
        <w:rPr>
          <w:rFonts w:ascii="Verdana" w:hAnsi="Verdana" w:eastAsia="Times New Roman" w:cs="Arial"/>
          <w:sz w:val="20"/>
          <w:szCs w:val="20"/>
        </w:rPr>
      </w:pPr>
    </w:p>
    <w:p>
      <w:pPr>
        <w:spacing w:before="0" w:after="0" w:line="240" w:lineRule="auto"/>
        <w:ind w:firstLine="720"/>
        <w:rPr>
          <w:rFonts w:ascii="Verdana" w:hAnsi="Verdana" w:eastAsia="Times New Roman"/>
          <w:iCs/>
          <w:sz w:val="20"/>
          <w:szCs w:val="20"/>
        </w:rPr>
      </w:pPr>
      <w:r>
        <w:rPr>
          <w:rFonts w:ascii="Verdana" w:hAnsi="Verdana" w:eastAsia="Times New Roman" w:cs="Arial"/>
          <w:sz w:val="20"/>
          <w:szCs w:val="20"/>
        </w:rPr>
        <w:t>Datele cuprinse în acest formular vor fi tratate confidenţial, în conformitate cu prevederile Directivei CE/95/46 privind protecţia persoanelor fizice în ceea ce priveşte prelucrarea datelor cu caracter personal şi libera circulaţie a acestor date, transpusă prin Legea nr. 677/2001 privind protecţia persoanelor cu privire la prelucrarea datelor cu caracter personal şi libera circulaţie a acestor date cu modificările şi completările ulterioare, precum şi prevederile Directivei 2002/58/CE privind prelucrarea datelor cu caracter personal şi protecţia vieţii private în sectorul comunicaţiilor electronice, transpusă prin Legea nr. 506/2004.</w:t>
      </w:r>
    </w:p>
    <w:p>
      <w:pPr>
        <w:spacing w:before="0" w:after="0" w:line="240" w:lineRule="auto"/>
        <w:jc w:val="center"/>
        <w:rPr>
          <w:rFonts w:ascii="Verdana" w:hAnsi="Verdana" w:eastAsia="Times New Roman"/>
          <w:iCs/>
          <w:sz w:val="20"/>
          <w:szCs w:val="20"/>
          <w:lang w:val="fr-CA"/>
        </w:rPr>
      </w:pPr>
    </w:p>
    <w:p>
      <w:pPr>
        <w:spacing w:before="0" w:after="0" w:line="240" w:lineRule="auto"/>
        <w:ind w:firstLine="720"/>
        <w:rPr>
          <w:rFonts w:ascii="Verdana" w:hAnsi="Verdana" w:eastAsia="Times New Roman"/>
          <w:iCs/>
          <w:sz w:val="20"/>
          <w:szCs w:val="20"/>
          <w:lang w:val="fr-CA"/>
        </w:rPr>
      </w:pPr>
      <w:r>
        <w:rPr>
          <w:rFonts w:ascii="Verdana" w:hAnsi="Verdana" w:eastAsia="Times New Roman"/>
          <w:iCs/>
          <w:sz w:val="20"/>
          <w:szCs w:val="20"/>
          <w:lang w:val="fr-CA"/>
        </w:rPr>
        <w:t xml:space="preserve">Conform legislaţiei în vigoare, beneficiaţi de dreptul de acces, de intervenţie asupra datelor, dreptul de a nu fi supus unei decizii individuale. Aveţi dreptul să vă opuneţi prelucrării datelor personale care vă privesc şi să solicitaţi ştergerea datelor. Pentru exercitarea acestor drepturi vă puteţi adresa cu o cerere scrisă, datată şi semnată la  Direcția Județeană pentru Cultură </w:t>
      </w:r>
      <w:r>
        <w:rPr>
          <w:rFonts w:hint="default" w:ascii="Verdana" w:hAnsi="Verdana" w:eastAsia="Times New Roman"/>
          <w:iCs/>
          <w:sz w:val="20"/>
          <w:szCs w:val="20"/>
          <w:lang w:val="ro-RO"/>
        </w:rPr>
        <w:t>Giurgiu</w:t>
      </w:r>
      <w:bookmarkStart w:id="0" w:name="_GoBack"/>
      <w:bookmarkEnd w:id="0"/>
      <w:r>
        <w:rPr>
          <w:rFonts w:ascii="Verdana" w:hAnsi="Verdana" w:eastAsia="Times New Roman"/>
          <w:iCs/>
          <w:sz w:val="20"/>
          <w:szCs w:val="20"/>
          <w:lang w:val="fr-CA"/>
        </w:rPr>
        <w:t>.</w:t>
      </w:r>
    </w:p>
    <w:p>
      <w:pPr>
        <w:tabs>
          <w:tab w:val="left" w:pos="1473"/>
        </w:tabs>
        <w:spacing w:before="0" w:after="0" w:line="240" w:lineRule="auto"/>
        <w:jc w:val="center"/>
        <w:rPr>
          <w:rFonts w:ascii="Verdana" w:hAnsi="Verdana" w:eastAsia="Times New Roman"/>
          <w:b/>
          <w:sz w:val="20"/>
          <w:szCs w:val="20"/>
        </w:rPr>
      </w:pPr>
    </w:p>
    <w:p>
      <w:pPr>
        <w:spacing w:before="0" w:after="0" w:line="240" w:lineRule="auto"/>
        <w:ind w:right="-272" w:firstLine="720"/>
        <w:jc w:val="center"/>
        <w:rPr>
          <w:rFonts w:ascii="Verdana" w:hAnsi="Verdana" w:cs="Arial"/>
          <w:sz w:val="20"/>
          <w:szCs w:val="20"/>
        </w:rPr>
      </w:pPr>
    </w:p>
    <w:p>
      <w:pPr>
        <w:spacing w:before="0" w:after="0" w:line="240" w:lineRule="auto"/>
        <w:ind w:right="-272" w:firstLine="720"/>
        <w:jc w:val="center"/>
        <w:rPr>
          <w:rFonts w:ascii="Verdana" w:hAnsi="Verdana" w:cs="Arial"/>
          <w:sz w:val="20"/>
          <w:szCs w:val="20"/>
        </w:rPr>
      </w:pPr>
    </w:p>
    <w:p>
      <w:pPr>
        <w:spacing w:before="0" w:after="0" w:line="240" w:lineRule="auto"/>
        <w:ind w:right="-272" w:firstLine="720"/>
        <w:jc w:val="center"/>
        <w:rPr>
          <w:rFonts w:ascii="Verdana" w:hAnsi="Verdana" w:cs="Arial"/>
          <w:sz w:val="20"/>
          <w:szCs w:val="20"/>
        </w:rPr>
      </w:pPr>
    </w:p>
    <w:p>
      <w:pPr>
        <w:spacing w:before="0" w:after="0" w:line="240" w:lineRule="auto"/>
        <w:ind w:right="-27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Subsemnatul …………….......................................................................................................... CNP ..........................................................., B.I./C.I. seria ........ nr. ................................... domiciliat în .......................................................................................................................</w:t>
      </w:r>
    </w:p>
    <w:p>
      <w:pPr>
        <w:spacing w:before="0" w:after="0" w:line="240" w:lineRule="auto"/>
        <w:ind w:right="-27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declar că sunt de acord ca datele cu caracter personal furnizate în Documentația de avizare înregistrată cu nr. ………………………………….. să fie utilizate în conformitate cu Legea nr.677/2001 privind protecţia persoanelor cu privire la prelucrarea datelor cu caracter personal şi libera circulaţie a acestor date, cu modificările şi completările ulterioare.</w:t>
      </w:r>
    </w:p>
    <w:p>
      <w:pPr>
        <w:spacing w:before="0" w:after="0" w:line="360" w:lineRule="auto"/>
        <w:ind w:right="-272"/>
        <w:rPr>
          <w:rFonts w:ascii="Verdana" w:hAnsi="Verdana" w:cs="Arial"/>
          <w:sz w:val="20"/>
          <w:szCs w:val="20"/>
        </w:rPr>
      </w:pPr>
    </w:p>
    <w:p>
      <w:pPr>
        <w:spacing w:line="360" w:lineRule="auto"/>
        <w:ind w:right="-272"/>
        <w:rPr>
          <w:rFonts w:ascii="Verdana" w:hAnsi="Verdana" w:cs="Arial"/>
          <w:sz w:val="20"/>
          <w:szCs w:val="20"/>
        </w:rPr>
      </w:pPr>
    </w:p>
    <w:p>
      <w:pPr>
        <w:spacing w:line="360" w:lineRule="auto"/>
        <w:ind w:right="-272"/>
        <w:rPr>
          <w:rFonts w:ascii="Verdana" w:hAnsi="Verdana" w:cs="Arial"/>
          <w:sz w:val="20"/>
          <w:szCs w:val="20"/>
        </w:rPr>
      </w:pPr>
    </w:p>
    <w:p>
      <w:pPr>
        <w:spacing w:line="360" w:lineRule="auto"/>
        <w:ind w:right="-272"/>
        <w:rPr>
          <w:rFonts w:ascii="Verdana" w:hAnsi="Verdana" w:cs="Arial"/>
          <w:sz w:val="20"/>
          <w:szCs w:val="20"/>
        </w:rPr>
      </w:pPr>
    </w:p>
    <w:tbl>
      <w:tblPr>
        <w:tblStyle w:val="4"/>
        <w:tblpPr w:leftFromText="180" w:rightFromText="180" w:vertAnchor="text" w:horzAnchor="margin" w:tblpY="270"/>
        <w:tblW w:w="99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528"/>
      </w:tblGrid>
      <w:tr>
        <w:trPr>
          <w:trHeight w:val="254" w:hRule="atLeast"/>
        </w:trPr>
        <w:tc>
          <w:tcPr>
            <w:tcW w:w="4395" w:type="dxa"/>
            <w:noWrap w:val="0"/>
            <w:vAlign w:val="top"/>
          </w:tcPr>
          <w:p>
            <w:pPr>
              <w:rPr>
                <w:rFonts w:ascii="Verdana" w:hAnsi="Verdana" w:eastAsia="Times New Roman"/>
                <w:b/>
                <w:sz w:val="20"/>
                <w:szCs w:val="20"/>
                <w:lang w:val="en-IE"/>
              </w:rPr>
            </w:pPr>
            <w:r>
              <w:rPr>
                <w:rFonts w:ascii="Verdana" w:hAnsi="Verdana" w:eastAsia="Times New Roman"/>
                <w:b/>
                <w:sz w:val="20"/>
                <w:szCs w:val="20"/>
                <w:lang w:val="en-IE"/>
              </w:rPr>
              <w:t>Data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right"/>
              <w:rPr>
                <w:rFonts w:ascii="Verdana" w:hAnsi="Verdana" w:eastAsia="Times New Roman"/>
                <w:b/>
                <w:sz w:val="20"/>
                <w:szCs w:val="20"/>
                <w:lang w:val="en-IE"/>
              </w:rPr>
            </w:pPr>
            <w:r>
              <w:rPr>
                <w:rFonts w:ascii="Verdana" w:hAnsi="Verdana" w:eastAsia="Times New Roman"/>
                <w:b/>
                <w:sz w:val="20"/>
                <w:szCs w:val="20"/>
                <w:lang w:val="en-IE"/>
              </w:rPr>
              <w:t>Semnătura</w:t>
            </w:r>
          </w:p>
        </w:tc>
      </w:tr>
      <w:tr>
        <w:trPr>
          <w:trHeight w:val="269" w:hRule="atLeast"/>
        </w:trPr>
        <w:tc>
          <w:tcPr>
            <w:tcW w:w="4395" w:type="dxa"/>
            <w:noWrap w:val="0"/>
            <w:vAlign w:val="top"/>
          </w:tcPr>
          <w:p>
            <w:pPr>
              <w:rPr>
                <w:rFonts w:ascii="Verdana" w:hAnsi="Verdana" w:eastAsia="Times New Roman"/>
                <w:b/>
                <w:sz w:val="20"/>
                <w:szCs w:val="20"/>
                <w:lang w:val="en-IE"/>
              </w:rPr>
            </w:pPr>
          </w:p>
        </w:tc>
        <w:tc>
          <w:tcPr>
            <w:tcW w:w="5528" w:type="dxa"/>
            <w:noWrap w:val="0"/>
            <w:vAlign w:val="top"/>
          </w:tcPr>
          <w:p>
            <w:pPr>
              <w:rPr>
                <w:rFonts w:ascii="Verdana" w:hAnsi="Verdana" w:eastAsia="Times New Roman"/>
                <w:b/>
                <w:sz w:val="20"/>
                <w:szCs w:val="20"/>
                <w:lang w:val="en-IE"/>
              </w:rPr>
            </w:pPr>
          </w:p>
        </w:tc>
      </w:tr>
    </w:tbl>
    <w:p>
      <w:pPr>
        <w:rPr>
          <w:szCs w:val="20"/>
        </w:rPr>
      </w:pPr>
    </w:p>
    <w:p>
      <w:pPr>
        <w:tabs>
          <w:tab w:val="left" w:pos="6720"/>
        </w:tabs>
        <w:spacing w:line="360" w:lineRule="auto"/>
        <w:rPr>
          <w:lang w:val="ro-RO"/>
        </w:rPr>
      </w:pPr>
    </w:p>
    <w:p>
      <w:pPr>
        <w:jc w:val="both"/>
        <w:rPr>
          <w:lang w:val="ro-R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100" w:right="991" w:bottom="1134" w:left="1134" w:header="567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Open Sans">
    <w:altName w:val="Segoe UI"/>
    <w:panose1 w:val="00000000000000000000"/>
    <w:charset w:val="EE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0"/>
      <w:rPr>
        <w:rFonts w:hint="default" w:ascii="Arial" w:hAnsi="Arial" w:cs="Arial"/>
        <w:sz w:val="16"/>
        <w:szCs w:val="16"/>
        <w:lang w:val="ro-RO" w:eastAsia="zh-TW"/>
      </w:rPr>
    </w:pPr>
    <w:r>
      <w:rPr>
        <w:rFonts w:ascii="Arial" w:hAnsi="Arial" w:cs="Arial"/>
        <w:sz w:val="16"/>
        <w:szCs w:val="16"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6886575</wp:posOffset>
              </wp:positionH>
              <wp:positionV relativeFrom="page">
                <wp:posOffset>7698105</wp:posOffset>
              </wp:positionV>
              <wp:extent cx="519430" cy="2183130"/>
              <wp:effectExtent l="0" t="0" r="0" b="0"/>
              <wp:wrapNone/>
              <wp:docPr id="2" name="Rectangle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</w:rPr>
                            <w:t>Page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s 3" o:spid="_x0000_s1026" o:spt="1" style="position:absolute;left:0pt;margin-left:542.25pt;margin-top:606.15pt;height:171.9pt;width:40.9pt;mso-position-horizontal-relative:page;mso-position-vertical-relative:page;z-index:251660288;v-text-anchor:middle;mso-width-relative:page;mso-height-relative:page;" filled="f" stroked="f" coordsize="21600,21600" o:allowincell="f" o:gfxdata="UEsDBAoAAAAAAIdO4kAAAAAAAAAAAAAAAAAEAAAAZHJzL1BLAwQUAAAACACHTuJAdtDT3tkAAAAP&#10;AQAADwAAAGRycy9kb3ducmV2LnhtbE2PwU7DMBBE70j8g7VI3KjtQKwoxOkBiQtCqmg59OjaSxIR&#10;21HstOHv2Z7gNqMdzb5ptqsf2RnnNMSgQW4EMAw2uiF0Gj4Prw8VsJRNcGaMATX8YIJte3vTmNrF&#10;S/jA8z53jEpCqo2GPuep5jzZHr1JmzhhoNtXnL3JZOeOu9lcqNyPvBBCcW+GQB96M+FLj/Z7v3gN&#10;B7Ue7bocJb7bqrMGd71/22l9fyfFM7CMa/4LwxWf0KElplNcgktsJC+qp5KypApZPAK7ZqRSpE6k&#10;ylJJ4G3D/+9ofwFQSwMEFAAAAAgAh07iQAcgVUG1AQAAewMAAA4AAABkcnMvZTJvRG9jLnhtbK1T&#10;y27bMBC8F8g/ELzXsuS0TQTLQQEjvRRt0KQfQFOURIAv7NKW/PddUqrTpJcccqH35dmZIbW9m6xh&#10;JwWovWt4uVpzppz0rXZ9w38/3X+84QyjcK0w3qmGnxXyu93Vh+0YalX5wZtWASMQh/UYGj7EGOqi&#10;QDkoK3Dlg3LU7DxYESmFvmhBjIRuTVGt15+L0UMbwEuFSNX93OQLIrwF0Hedlmrv5dEqF2dUUEZE&#10;koSDDsh3mW3XKRl/dh2qyEzDSWnMJy2h+JDOYrcVdQ8iDFouFMRbKLzSZIV2tPQCtRdRsCPo/6Cs&#10;luDRd3ElvS1mIdkRUlGuX3nzOIigshayGsPFdHw/WPnj9ABMtw2vOHPC0oX/ItOE641Ctkn+jAFr&#10;GnsMD7BkSGESO3Vg0y/JYFP29HzxVE2RSSp+Km+vN+S2pFZV3mxKSgimeP53AIzflLcsBQ0HWp+t&#10;FKfvGOfRvyNpmfP32hiqi9q4FwXCTJUiEZ4ppihOh2nhffDtmdTS46c96ay+EDPh5ODpScgInB0D&#10;6H6gdpk5YPh6jLQw80hoM8SyhO4kK1neT7r0f/M89fzN7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tDT3tkAAAAPAQAADwAAAAAAAAABACAAAAAiAAAAZHJzL2Rvd25yZXYueG1sUEsBAhQAFAAA&#10;AAgAh07iQAcgVUG1AQAAewMAAA4AAAAAAAAAAQAgAAAAKAEAAGRycy9lMm9Eb2MueG1sUEsFBgAA&#10;AAAGAAYAWQEAAE8FAAAAAA==&#10;">
              <v:fill on="f" focussize="0,0"/>
              <v:stroke on="f"/>
              <v:imagedata o:title=""/>
              <o:lock v:ext="edit" aspectratio="f"/>
              <v:textbox style="layout-flow:vertical;mso-fit-shape-to-text:t;mso-layout-flow-alt:bottom-to-top;">
                <w:txbxContent>
                  <w:p>
                    <w:pPr>
                      <w:pStyle w:val="7"/>
                      <w:rPr>
                        <w:rFonts w:ascii="Cambria" w:hAnsi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/>
                        <w:color w:val="FFFFFF"/>
                      </w:rPr>
                      <w:t>Page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   \* MERGEFORMAT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rFonts w:ascii="Cambria" w:hAnsi="Cambria"/>
                        <w:color w:val="FFFFFF"/>
                        <w:sz w:val="44"/>
                        <w:szCs w:val="44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-36830</wp:posOffset>
              </wp:positionV>
              <wp:extent cx="6558280" cy="0"/>
              <wp:effectExtent l="0" t="0" r="0" b="0"/>
              <wp:wrapNone/>
              <wp:docPr id="3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828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1.15pt;margin-top:-2.9pt;height:0pt;width:516.4pt;z-index:251660288;mso-width-relative:page;mso-height-relative:page;" filled="f" stroked="t" coordsize="21600,21600" o:gfxdata="UEsDBAoAAAAAAIdO4kAAAAAAAAAAAAAAAAAEAAAAZHJzL1BLAwQUAAAACACHTuJAdREl6tcAAAAJ&#10;AQAADwAAAGRycy9kb3ducmV2LnhtbE2PQU/DMAyF70j7D5EncUFb0k5FUJpOCIkDR7ZJXLPGtN0a&#10;p2rSdezX44kDO1n2e3r+XrE+u06ccAitJw3JUoFAqrxtqdaw274vnkCEaMiazhNq+MEA63J2V5jc&#10;+ok+8bSJteAQCrnR0MTY51KGqkFnwtL3SKx9+8GZyOtQSzuYicNdJ1OlHqUzLfGHxvT41mB13IxO&#10;A4YxS9Trs6t3H5fp4Su9HKZ+q/X9PFEvICKe478ZrviMDiUz7f1INohOwyJdsZNnxg2uulqpDMT+&#10;7yLLQt42KH8BUEsDBBQAAAAIAIdO4kBpMYXd3gEAAOADAAAOAAAAZHJzL2Uyb0RvYy54bWytU02P&#10;0zAQvSPxHyzfadqgrkrUdIValguCSiw/YGo7iSV/yeM27b9n7HS7sFx6IAdn7Jl5M+95vH48W8NO&#10;KqL2ruWL2Zwz5YSX2vUt//X89GHFGSZwEox3quUXhfxx8/7degyNqv3gjVSREYjDZgwtH1IKTVWh&#10;GJQFnPmgHDk7Hy0k2sa+khFGQremqufzh2r0UYbohUKk093k5FfEeA+g7zot1M6Lo1UuTahRGUhE&#10;CQcdkG9Kt12nRPrRdagSMy0npqmsVITsQ16rzRqaPkIYtLi2APe08IaTBe2o6A1qBwnYMep/oKwW&#10;0aPv0kx4W01EiiLEYjF/o83PAYIqXEhqDDfR8f/Biu+nfWRatvwjZw4sXfjnY/KlMquzPGPAhqK2&#10;bh+vOwz7mLmeu2jzn1iwc5H0cpNUnRMTdPiwXK7qFaktXnzVa2KImL4qb1k2Wo4pgu6HtPXO0cX5&#10;uCiSwukbJipNiS8JuapxbGz5p2W9JHCgQexoAMi0gcig60sueqPlkzYmZ2DsD1sT2QnyMJQvEyTc&#10;v8JykR3gMMUV1zQmgwL5xUmWLoFkcvQ6eG7BKsmZUfSYskWA0CTQ5p5IKm0cdZA1nlTN1sHLSxG7&#10;nNPFlx6vQ5on6899yX59mJ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REl6tcAAAAJAQAADwAA&#10;AAAAAAABACAAAAAiAAAAZHJzL2Rvd25yZXYueG1sUEsBAhQAFAAAAAgAh07iQGkxhd3eAQAA4AMA&#10;AA4AAAAAAAAAAQAgAAAAJgEAAGRycy9lMm9Eb2MueG1sUEsFBgAAAAAGAAYAWQEAAHY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default" w:ascii="Arial" w:hAnsi="Arial" w:cs="Arial"/>
        <w:sz w:val="16"/>
        <w:szCs w:val="16"/>
        <w:lang w:val="ro-RO" w:eastAsia="zh-TW"/>
      </w:rPr>
      <w:t>Strada Livezilor, Nr. 3, Giurgiu</w:t>
    </w:r>
  </w:p>
  <w:p>
    <w:pPr>
      <w:pStyle w:val="7"/>
      <w:spacing w:before="0"/>
      <w:rPr>
        <w:rFonts w:hint="default" w:ascii="Arial" w:hAnsi="Arial" w:cs="Arial"/>
        <w:sz w:val="16"/>
        <w:szCs w:val="16"/>
        <w:lang w:val="ro-RO"/>
      </w:rPr>
    </w:pPr>
    <w:r>
      <w:rPr>
        <w:rFonts w:hint="default" w:ascii="Arial" w:hAnsi="Arial" w:cs="Arial"/>
        <w:sz w:val="16"/>
        <w:szCs w:val="16"/>
        <w:lang w:val="ro-RO"/>
      </w:rPr>
      <w:t>T</w:t>
    </w:r>
    <w:r>
      <w:rPr>
        <w:rFonts w:ascii="Arial" w:hAnsi="Arial" w:cs="Arial"/>
        <w:sz w:val="16"/>
        <w:szCs w:val="16"/>
      </w:rPr>
      <w:t xml:space="preserve">el.: </w:t>
    </w:r>
    <w:r>
      <w:rPr>
        <w:rFonts w:hint="default" w:ascii="Arial" w:hAnsi="Arial" w:cs="Arial"/>
        <w:sz w:val="16"/>
        <w:szCs w:val="16"/>
        <w:lang w:val="ro-RO"/>
      </w:rPr>
      <w:t>0246/230015,Fax. 0246/230014</w:t>
    </w:r>
  </w:p>
  <w:p>
    <w:pPr>
      <w:pStyle w:val="7"/>
      <w:spacing w:before="0"/>
      <w:rPr>
        <w:rFonts w:ascii="Arial" w:hAnsi="Arial" w:cs="Arial"/>
        <w:sz w:val="16"/>
        <w:szCs w:val="16"/>
      </w:rPr>
    </w:pPr>
    <w:r>
      <w:rPr>
        <w:rFonts w:hint="default" w:ascii="Arial" w:hAnsi="Arial" w:cs="Arial"/>
        <w:sz w:val="16"/>
        <w:szCs w:val="16"/>
        <w:lang w:val="ro-RO"/>
      </w:rPr>
      <w:t>E-mail cultura8375@yahoo.com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609600</wp:posOffset>
          </wp:positionH>
          <wp:positionV relativeFrom="page">
            <wp:posOffset>209550</wp:posOffset>
          </wp:positionV>
          <wp:extent cx="2943225" cy="914400"/>
          <wp:effectExtent l="19050" t="0" r="0" b="0"/>
          <wp:wrapThrough wrapText="bothSides">
            <wp:wrapPolygon>
              <wp:start x="2097" y="0"/>
              <wp:lineTo x="1118" y="1800"/>
              <wp:lineTo x="-140" y="5850"/>
              <wp:lineTo x="-140" y="15750"/>
              <wp:lineTo x="1678" y="21150"/>
              <wp:lineTo x="2097" y="21150"/>
              <wp:lineTo x="4614" y="21150"/>
              <wp:lineTo x="5033" y="21150"/>
              <wp:lineTo x="6850" y="15300"/>
              <wp:lineTo x="6850" y="14400"/>
              <wp:lineTo x="21530" y="12600"/>
              <wp:lineTo x="21530" y="8550"/>
              <wp:lineTo x="6990" y="6300"/>
              <wp:lineTo x="5313" y="900"/>
              <wp:lineTo x="4614" y="0"/>
              <wp:lineTo x="2097" y="0"/>
            </wp:wrapPolygon>
          </wp:wrapThrough>
          <wp:docPr id="1" name="Picture 1" descr="logo MCIN 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MCIN 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2799"/>
                  <a:stretch>
                    <a:fillRect/>
                  </a:stretch>
                </pic:blipFill>
                <pic:spPr>
                  <a:xfrm>
                    <a:off x="0" y="0"/>
                    <a:ext cx="29432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53AC4"/>
    <w:multiLevelType w:val="multilevel"/>
    <w:tmpl w:val="1D353AC4"/>
    <w:lvl w:ilvl="0" w:tentative="0">
      <w:start w:val="1"/>
      <w:numFmt w:val="bullet"/>
      <w:pStyle w:val="16"/>
      <w:lvlText w:val=""/>
      <w:lvlJc w:val="left"/>
      <w:pPr>
        <w:tabs>
          <w:tab w:val="left" w:pos="3544"/>
        </w:tabs>
        <w:ind w:left="3544" w:hanging="567"/>
      </w:pPr>
      <w:rPr>
        <w:rFonts w:ascii="Symbol" w:hAnsi="Symbol"/>
        <w:color w:val="0070C0"/>
        <w:sz w:val="20"/>
      </w:rPr>
    </w:lvl>
    <w:lvl w:ilvl="1" w:tentative="0">
      <w:start w:val="1"/>
      <w:numFmt w:val="bullet"/>
      <w:lvlText w:val="-"/>
      <w:lvlJc w:val="left"/>
      <w:pPr>
        <w:tabs>
          <w:tab w:val="left" w:pos="3260"/>
        </w:tabs>
        <w:ind w:left="3260" w:hanging="425"/>
      </w:pPr>
      <w:rPr>
        <w:rFonts w:hint="default" w:ascii="Arial" w:hAnsi="Arial"/>
        <w:color w:val="1B4089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3544"/>
        </w:tabs>
        <w:ind w:left="3544" w:hanging="284"/>
      </w:pPr>
      <w:rPr>
        <w:rFonts w:hint="default" w:ascii="Courier New" w:hAnsi="Courier New"/>
        <w:color w:val="1B4089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35"/>
        </w:tabs>
        <w:ind w:left="2835" w:hanging="567"/>
      </w:pPr>
      <w:rPr>
        <w:rFonts w:hint="default" w:ascii="Symbol" w:hAnsi="Symbol"/>
        <w:color w:val="1B4089"/>
        <w:sz w:val="20"/>
      </w:rPr>
    </w:lvl>
    <w:lvl w:ilvl="4" w:tentative="0">
      <w:start w:val="1"/>
      <w:numFmt w:val="bullet"/>
      <w:lvlText w:val="-"/>
      <w:lvlJc w:val="left"/>
      <w:pPr>
        <w:tabs>
          <w:tab w:val="left" w:pos="3260"/>
        </w:tabs>
        <w:ind w:left="3260" w:hanging="425"/>
      </w:pPr>
      <w:rPr>
        <w:rFonts w:hint="default" w:ascii="Arial" w:hAnsi="Arial"/>
        <w:color w:val="1B4089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3544"/>
        </w:tabs>
        <w:ind w:left="3544" w:hanging="284"/>
      </w:pPr>
      <w:rPr>
        <w:rFonts w:hint="default" w:ascii="Courier New" w:hAnsi="Courier New"/>
        <w:color w:val="1B4089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4"/>
    <w:rsid w:val="000745D4"/>
    <w:rsid w:val="00085A96"/>
    <w:rsid w:val="001466DC"/>
    <w:rsid w:val="001D58A2"/>
    <w:rsid w:val="001E5930"/>
    <w:rsid w:val="002328DD"/>
    <w:rsid w:val="003420E6"/>
    <w:rsid w:val="003C7723"/>
    <w:rsid w:val="0040453A"/>
    <w:rsid w:val="00513318"/>
    <w:rsid w:val="00593983"/>
    <w:rsid w:val="005C5B5F"/>
    <w:rsid w:val="00710534"/>
    <w:rsid w:val="007612AB"/>
    <w:rsid w:val="007B55DB"/>
    <w:rsid w:val="00840A24"/>
    <w:rsid w:val="00923AC0"/>
    <w:rsid w:val="009430B8"/>
    <w:rsid w:val="009772BD"/>
    <w:rsid w:val="00A03AB3"/>
    <w:rsid w:val="00A8605E"/>
    <w:rsid w:val="00B63BDC"/>
    <w:rsid w:val="00D827AC"/>
    <w:rsid w:val="00EA1129"/>
    <w:rsid w:val="00FB1706"/>
    <w:rsid w:val="00FE0C3B"/>
    <w:rsid w:val="0AD617D2"/>
    <w:rsid w:val="10917F99"/>
    <w:rsid w:val="1A6575A1"/>
    <w:rsid w:val="1C837216"/>
    <w:rsid w:val="1EFD23DF"/>
    <w:rsid w:val="21EE4EB0"/>
    <w:rsid w:val="234905A7"/>
    <w:rsid w:val="2A3C48EF"/>
    <w:rsid w:val="2A812919"/>
    <w:rsid w:val="2B7C16DE"/>
    <w:rsid w:val="2D3A4A9D"/>
    <w:rsid w:val="34C25255"/>
    <w:rsid w:val="38674E18"/>
    <w:rsid w:val="411A3D43"/>
    <w:rsid w:val="44304AF9"/>
    <w:rsid w:val="45FE18AC"/>
    <w:rsid w:val="47A01459"/>
    <w:rsid w:val="4B84580F"/>
    <w:rsid w:val="4D975A07"/>
    <w:rsid w:val="50B172B8"/>
    <w:rsid w:val="59BA5A99"/>
    <w:rsid w:val="5D6A729B"/>
    <w:rsid w:val="5E642E49"/>
    <w:rsid w:val="5E855153"/>
    <w:rsid w:val="5E8B0232"/>
    <w:rsid w:val="627721A8"/>
    <w:rsid w:val="63695C51"/>
    <w:rsid w:val="663D4023"/>
    <w:rsid w:val="664E09A6"/>
    <w:rsid w:val="66D72939"/>
    <w:rsid w:val="69EE070E"/>
    <w:rsid w:val="6A906315"/>
    <w:rsid w:val="718C4289"/>
    <w:rsid w:val="74D208DB"/>
    <w:rsid w:val="75B07431"/>
    <w:rsid w:val="77F3137A"/>
    <w:rsid w:val="7A5A178E"/>
    <w:rsid w:val="7D10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60" w:after="240" w:line="276" w:lineRule="auto"/>
      <w:jc w:val="both"/>
    </w:pPr>
    <w:rPr>
      <w:rFonts w:ascii="Trebuchet MS" w:hAnsi="Trebuchet MS" w:eastAsia="Trebuchet MS" w:cs="Open Sans"/>
      <w:color w:val="000000"/>
      <w:sz w:val="22"/>
      <w:szCs w:val="22"/>
      <w:lang w:val="ro-RO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1">
    <w:name w:val="Strong"/>
    <w:basedOn w:val="3"/>
    <w:qFormat/>
    <w:uiPriority w:val="22"/>
    <w:rPr>
      <w:b/>
      <w:bCs/>
    </w:rPr>
  </w:style>
  <w:style w:type="character" w:customStyle="1" w:styleId="12">
    <w:name w:val="Header Char"/>
    <w:basedOn w:val="3"/>
    <w:link w:val="8"/>
    <w:qFormat/>
    <w:uiPriority w:val="99"/>
  </w:style>
  <w:style w:type="character" w:customStyle="1" w:styleId="13">
    <w:name w:val="Footer Char"/>
    <w:basedOn w:val="3"/>
    <w:link w:val="7"/>
    <w:qFormat/>
    <w:uiPriority w:val="99"/>
  </w:style>
  <w:style w:type="paragraph" w:customStyle="1" w:styleId="14">
    <w:name w:val="Footer1"/>
    <w:basedOn w:val="7"/>
    <w:link w:val="15"/>
    <w:qFormat/>
    <w:uiPriority w:val="0"/>
    <w:pPr>
      <w:spacing w:before="0"/>
    </w:pPr>
    <w:rPr>
      <w:rFonts w:cs="Times New Roman"/>
      <w:sz w:val="14"/>
      <w:szCs w:val="14"/>
    </w:rPr>
  </w:style>
  <w:style w:type="character" w:customStyle="1" w:styleId="15">
    <w:name w:val="footer Char"/>
    <w:link w:val="14"/>
    <w:qFormat/>
    <w:uiPriority w:val="0"/>
    <w:rPr>
      <w:rFonts w:ascii="Trebuchet MS" w:hAnsi="Trebuchet MS" w:cs="Open Sans"/>
      <w:color w:val="000000"/>
      <w:sz w:val="14"/>
      <w:szCs w:val="14"/>
      <w:lang w:val="ro-RO"/>
    </w:rPr>
  </w:style>
  <w:style w:type="paragraph" w:customStyle="1" w:styleId="16">
    <w:name w:val="Bullet Revised"/>
    <w:basedOn w:val="17"/>
    <w:qFormat/>
    <w:uiPriority w:val="0"/>
    <w:pPr>
      <w:numPr>
        <w:ilvl w:val="0"/>
        <w:numId w:val="1"/>
      </w:numPr>
      <w:spacing w:after="240" w:line="240" w:lineRule="atLeast"/>
      <w:contextualSpacing w:val="0"/>
      <w:jc w:val="both"/>
    </w:pPr>
    <w:rPr>
      <w:rFonts w:ascii="Garamond" w:hAnsi="Garamond" w:eastAsia="Calibri"/>
      <w:sz w:val="22"/>
      <w:szCs w:val="22"/>
      <w:lang w:val="en-US" w:eastAsia="en-US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st_tpar"/>
    <w:basedOn w:val="3"/>
    <w:qFormat/>
    <w:uiPriority w:val="0"/>
  </w:style>
  <w:style w:type="character" w:customStyle="1" w:styleId="19">
    <w:name w:val="st_par"/>
    <w:basedOn w:val="3"/>
    <w:qFormat/>
    <w:uiPriority w:val="0"/>
  </w:style>
  <w:style w:type="character" w:customStyle="1" w:styleId="20">
    <w:name w:val="st_punct"/>
    <w:basedOn w:val="3"/>
    <w:qFormat/>
    <w:uiPriority w:val="0"/>
  </w:style>
  <w:style w:type="character" w:customStyle="1" w:styleId="21">
    <w:name w:val="apple-converted-space"/>
    <w:basedOn w:val="3"/>
    <w:qFormat/>
    <w:uiPriority w:val="0"/>
  </w:style>
  <w:style w:type="character" w:customStyle="1" w:styleId="22">
    <w:name w:val="st_tpunct"/>
    <w:basedOn w:val="3"/>
    <w:qFormat/>
    <w:uiPriority w:val="0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2020-02-21T11:05:00Z</dcterms:created>
  <cp:lastPrinted>2021-10-05T08:58:11Z</cp:lastPrinted>
  <dcterms:modified xsi:type="dcterms:W3CDTF">2021-10-05T08:58:18Z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5A77CA6EC89D4E0EB65FEDAFB73BBB4A</vt:lpwstr>
  </property>
</Properties>
</file>